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14EF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1150A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02DC1" w:rsidRDefault="00CA658D" w:rsidP="00802D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</w:t>
      </w:r>
      <w:r w:rsidR="00802D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263B">
        <w:rPr>
          <w:rFonts w:ascii="Times New Roman" w:eastAsia="Times New Roman" w:hAnsi="Times New Roman"/>
          <w:sz w:val="24"/>
          <w:szCs w:val="24"/>
          <w:lang w:eastAsia="ru-RU"/>
        </w:rPr>
        <w:t>Овощи</w:t>
      </w:r>
      <w:r w:rsidR="00802DC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63B" w:rsidRDefault="00236DA2" w:rsidP="0072263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63B">
        <w:rPr>
          <w:rFonts w:ascii="Times New Roman" w:hAnsi="Times New Roman" w:cs="Times New Roman"/>
          <w:sz w:val="24"/>
          <w:szCs w:val="24"/>
        </w:rPr>
        <w:t>15 054 058,5  (Пятнадцать миллионов пятьдесят четыре тысячи пятьдесят восемь) рублей 50 копеек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4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6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1041C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1041C" w:rsidRPr="00810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041C" w:rsidRP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81041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F7512E" w:rsidRDefault="008104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5F68B8" w:rsidRDefault="0081041C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A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A1CA7" w:rsidRDefault="00FD07B8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A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21053B" w:rsidP="00FD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D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6067DF" w:rsidP="00480F9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</w:t>
            </w:r>
            <w:r w:rsidR="007E6B38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Ростовское шоссе 14А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6067D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340E8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C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Default="00CB3C9E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</w:t>
            </w:r>
            <w:r w:rsidR="004D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</w:t>
            </w:r>
          </w:p>
          <w:p w:rsidR="00CB3C9E" w:rsidRPr="00CB3C9E" w:rsidRDefault="00CC1DFB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Кореновск, ул. Маяковского,4 «А»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336B0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A1CA7" w:rsidRPr="008C6F15" w:rsidTr="005A1CA7"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Default="005A1CA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8C6F15" w:rsidRDefault="00336B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«Торговый Дом «Предгорье Кавказа»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8C6F15" w:rsidRDefault="00336B07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353254, Краснодарский край, Северский район, станица Смоленская, ул. Горького, овощехранилище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CA7" w:rsidRPr="008C6F15" w:rsidRDefault="00336B0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64" w:rsidRPr="00086033" w:rsidRDefault="009B4B64" w:rsidP="009B4B64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480F9D">
        <w:rPr>
          <w:color w:val="000000"/>
        </w:rPr>
        <w:t>6</w:t>
      </w:r>
      <w:r w:rsidR="00336B07">
        <w:rPr>
          <w:color w:val="000000"/>
        </w:rPr>
        <w:t>6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«Хорека»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 пунктом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  </w:t>
      </w:r>
    </w:p>
    <w:p w:rsidR="00D65EFF" w:rsidRDefault="00BE05EC" w:rsidP="009A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EC">
        <w:rPr>
          <w:rFonts w:ascii="Times New Roman" w:hAnsi="Times New Roman" w:cs="Times New Roman"/>
          <w:color w:val="000000"/>
          <w:sz w:val="24"/>
          <w:szCs w:val="24"/>
        </w:rPr>
        <w:t>Котировочная заявка (№6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E05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«Торговый Дом «Предгорье Кавказа»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5EC">
        <w:rPr>
          <w:rFonts w:ascii="Times New Roman" w:hAnsi="Times New Roman" w:cs="Times New Roman"/>
          <w:sz w:val="24"/>
          <w:szCs w:val="24"/>
        </w:rPr>
        <w:t>е соответствует требованиям, установленным в извещении о проведении запроса ценовых котировок:</w:t>
      </w:r>
      <w:r w:rsidR="0081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6C" w:rsidRPr="00360F6C" w:rsidRDefault="00360F6C" w:rsidP="00360F6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Тара, упаковка, фасовка предлагаемых к поставке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репчат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чеснок свеж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петрушк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установленным в техническом задании </w:t>
      </w:r>
      <w:r w:rsidR="00A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D2E" w:rsidRPr="00360F6C" w:rsidRDefault="002B4D2E" w:rsidP="00360F6C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</w:t>
      </w:r>
      <w:r w:rsidR="00A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</w:t>
      </w:r>
      <w:r w:rsidR="00861146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</w:t>
      </w:r>
      <w:r w:rsidR="00B748A2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B748A2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5EF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 поставке товар (</w:t>
      </w:r>
      <w:r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баклажаны свежие, </w:t>
      </w:r>
      <w:r w:rsidR="00F31B0D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свежий продовольственный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1B0D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ГОСТы, не соответствующие требованиям </w:t>
      </w:r>
      <w:r w:rsidR="00A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656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1901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указана нормативно-техническая документация</w:t>
      </w:r>
      <w:r w:rsidR="0065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6B2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 свежий</w:t>
      </w:r>
      <w:r w:rsidR="00656B2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56B2F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901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подтверждающая соотве</w:t>
      </w:r>
      <w:r w:rsidR="00A417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1901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требовани</w:t>
      </w:r>
      <w:r w:rsidR="00B35B21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B748A2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предъявляемым</w:t>
      </w:r>
      <w:r w:rsidR="00651901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качеству </w:t>
      </w:r>
      <w:r w:rsidR="00F31B0D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поставляемого </w:t>
      </w:r>
      <w:r w:rsidR="00651901" w:rsidRPr="0036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товара.  </w:t>
      </w:r>
    </w:p>
    <w:p w:rsidR="002B4D2E" w:rsidRDefault="002B4D2E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5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Конитек-Юг</w:t>
      </w:r>
      <w:r w:rsidR="00D43705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2335012026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A11D7">
        <w:rPr>
          <w:rFonts w:ascii="Times New Roman" w:eastAsia="Times New Roman" w:hAnsi="Times New Roman" w:cs="Times New Roman"/>
          <w:sz w:val="24"/>
          <w:szCs w:val="24"/>
          <w:lang w:eastAsia="ru-RU"/>
        </w:rPr>
        <w:t>3501001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сорок две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шестьдесят пять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C1DFB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5A1CA7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CC1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(Овощи)</w:t>
            </w:r>
          </w:p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21053B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C1DFB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340E8C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DFB" w:rsidRPr="008370B8" w:rsidRDefault="00CC1DF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DFB" w:rsidRPr="008370B8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CC1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(Овощи)</w:t>
            </w:r>
          </w:p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C1DFB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CC1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(Овощи)</w:t>
            </w:r>
          </w:p>
          <w:p w:rsidR="00CC1DFB" w:rsidRPr="008370B8" w:rsidRDefault="00CC1DF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«Торговый Дом «Предгорье Кавказа»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C1DFB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DFB" w:rsidRPr="00236DA2" w:rsidRDefault="00CC1DF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C1DFB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FB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FB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FB" w:rsidRPr="00E80A28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C1DFB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C1DFB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C1DFB" w:rsidRPr="00805203" w:rsidRDefault="00CC1DF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C1DFB" w:rsidRPr="00805203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C1DFB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5A1CA7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21053B" w:rsidRDefault="00CC1DFB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2311120897, КПП 231101001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ул. Ростовское шоссе 14А</w:t>
            </w:r>
          </w:p>
        </w:tc>
      </w:tr>
      <w:tr w:rsidR="00CC1DFB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340E8C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5F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2335012026, КПП 233501001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</w:t>
            </w:r>
            <w:r w:rsidR="0067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</w:t>
            </w:r>
          </w:p>
          <w:p w:rsidR="00CC1DFB" w:rsidRPr="00CB3C9E" w:rsidRDefault="00CC1DFB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Маяковского,4 «А»</w:t>
            </w:r>
          </w:p>
        </w:tc>
      </w:tr>
      <w:tr w:rsidR="00CC1DFB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«Торговый Дом «Предгорье Кавказа»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5F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2348032164, КПП 234801001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CC1DFB" w:rsidRPr="008C6F15" w:rsidRDefault="00CC1DFB" w:rsidP="00A417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353254, Краснодарский край, Северский район, станица Смоленская, ул. Горького, овощехранилище</w:t>
            </w:r>
          </w:p>
        </w:tc>
      </w:tr>
      <w:tr w:rsidR="00CC1DFB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DFB" w:rsidRPr="00F5166E" w:rsidRDefault="00CC1DF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FB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C1DFB" w:rsidRDefault="00CC1DF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CB8" w:rsidRDefault="00040CB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CB8" w:rsidRDefault="00040CB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CB8" w:rsidRDefault="00040CB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CB8" w:rsidRDefault="00040CB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CB8" w:rsidRDefault="00040CB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CB8" w:rsidRDefault="00040CB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6C" w:rsidRDefault="00360F6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FB" w:rsidRPr="00F5166E" w:rsidRDefault="00CC1DF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C1DFB" w:rsidRDefault="00CC1DF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C1DFB" w:rsidRPr="00805203" w:rsidRDefault="00CC1DF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C1DFB" w:rsidRPr="00805203" w:rsidRDefault="00CC1D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0A39" w:rsidRPr="00920A39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5A1CA7" w:rsidRDefault="00920A3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21053B" w:rsidRDefault="00920A3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A39" w:rsidRPr="00492456" w:rsidRDefault="00920A3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A39" w:rsidRPr="00920A39" w:rsidRDefault="00920A39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(№66) </w:t>
            </w:r>
            <w:r w:rsidRPr="00920A3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920A39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340E8C" w:rsidRDefault="00920A3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8C6F15" w:rsidRDefault="00920A39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492456" w:rsidRDefault="00920A39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920A39" w:rsidRPr="008370B8" w:rsidRDefault="00920A39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3547A2" w:rsidRDefault="00920A39" w:rsidP="00920A39">
            <w:pPr>
              <w:pStyle w:val="a8"/>
              <w:tabs>
                <w:tab w:val="left" w:pos="426"/>
              </w:tabs>
              <w:jc w:val="both"/>
            </w:pPr>
          </w:p>
        </w:tc>
      </w:tr>
      <w:tr w:rsidR="00920A39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Default="00920A3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Pr="008C6F15" w:rsidRDefault="00920A39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«Торговый Дом «Предгорье Кавказа»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20A39" w:rsidRDefault="00920A39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920A39" w:rsidRDefault="00920A39" w:rsidP="00010123">
            <w:pPr>
              <w:pStyle w:val="a8"/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Котировочная заявка (№69) </w:t>
            </w:r>
            <w:r>
              <w:t>не соответствует требо</w:t>
            </w:r>
            <w:bookmarkStart w:id="0" w:name="_GoBack"/>
            <w:bookmarkEnd w:id="0"/>
            <w:r>
              <w:t xml:space="preserve">ваниям, установленным в извещении о проведении запроса ценовых </w:t>
            </w:r>
            <w:r w:rsidRPr="00801264">
              <w:t>котировок</w:t>
            </w:r>
          </w:p>
        </w:tc>
      </w:tr>
      <w:tr w:rsidR="00920A39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A39" w:rsidRDefault="00920A3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A39" w:rsidRDefault="00920A3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20A39" w:rsidRDefault="00920A3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20A39" w:rsidRDefault="00920A3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20A39" w:rsidRDefault="00920A3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20A39" w:rsidRPr="00236DA2" w:rsidRDefault="00920A3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D6488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D6488" w:rsidRPr="005A1CA7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D6488" w:rsidRPr="0021053B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«Хорека»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D6488" w:rsidRPr="00492456" w:rsidRDefault="00DD6488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13 838 763,00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D6488" w:rsidRPr="00492456" w:rsidRDefault="00DD6488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DD6488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DD6488" w:rsidRPr="00340E8C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DD6488" w:rsidRPr="008C6F15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Конитек-Юг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DD6488" w:rsidRPr="00492456" w:rsidRDefault="00DD648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14 242 165,00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DD6488" w:rsidRPr="008C6F15" w:rsidRDefault="00DD648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6488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DD6488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DD6488" w:rsidRPr="008C6F15" w:rsidRDefault="00DD6488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DD6488" w:rsidRDefault="00DD648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DD6488" w:rsidRPr="008C6F15" w:rsidRDefault="00DD648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88" w:rsidRPr="00492456" w:rsidTr="00DD648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6488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6488" w:rsidRPr="008C6F15" w:rsidRDefault="00DD648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«Торговый Дом «Предгорье Кавказа»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6488" w:rsidRDefault="00DD648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9 172 412,79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6488" w:rsidRPr="008C6F15" w:rsidRDefault="00DD648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2A75"/>
    <w:rsid w:val="00AB2FCC"/>
    <w:rsid w:val="00AB515B"/>
    <w:rsid w:val="00AB5435"/>
    <w:rsid w:val="00AC6780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875"/>
    <w:rsid w:val="00EE4029"/>
    <w:rsid w:val="00EE4B50"/>
    <w:rsid w:val="00EF1054"/>
    <w:rsid w:val="00EF3BFF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48AF-7B0F-4FD4-8B9E-6F5C40D8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35</cp:revision>
  <cp:lastPrinted>2012-06-21T11:25:00Z</cp:lastPrinted>
  <dcterms:created xsi:type="dcterms:W3CDTF">2012-06-20T11:36:00Z</dcterms:created>
  <dcterms:modified xsi:type="dcterms:W3CDTF">2012-06-21T12:19:00Z</dcterms:modified>
</cp:coreProperties>
</file>